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0C0F9" w14:textId="77777777" w:rsidR="00C75588" w:rsidRPr="00884D93" w:rsidRDefault="00C75588" w:rsidP="00C75588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884D93">
        <w:rPr>
          <w:rFonts w:ascii="Times New Roman" w:hAnsi="Times New Roman" w:cs="Times New Roman"/>
          <w:b/>
          <w:sz w:val="24"/>
        </w:rPr>
        <w:t>Supporting Information:</w:t>
      </w:r>
    </w:p>
    <w:p w14:paraId="2837DD1C" w14:textId="77777777" w:rsidR="00C75588" w:rsidRPr="00884D93" w:rsidRDefault="00C75588" w:rsidP="00C75588">
      <w:pPr>
        <w:rPr>
          <w:rFonts w:ascii="Times New Roman" w:hAnsi="Times New Roman" w:cs="Times New Roman"/>
          <w:b/>
          <w:sz w:val="24"/>
        </w:rPr>
      </w:pPr>
      <w:r w:rsidRPr="00884D93">
        <w:rPr>
          <w:rFonts w:ascii="Times New Roman" w:hAnsi="Times New Roman" w:cs="Times New Roman"/>
          <w:b/>
          <w:sz w:val="24"/>
        </w:rPr>
        <w:t xml:space="preserve">Table S1 </w:t>
      </w:r>
    </w:p>
    <w:p w14:paraId="022A4E0C" w14:textId="77777777" w:rsidR="00C75588" w:rsidRPr="00884D93" w:rsidRDefault="00C75588" w:rsidP="00C75588">
      <w:pPr>
        <w:rPr>
          <w:rFonts w:ascii="Times New Roman" w:hAnsi="Times New Roman" w:cs="Times New Roman"/>
          <w:sz w:val="24"/>
        </w:rPr>
      </w:pPr>
      <w:r w:rsidRPr="00884D93">
        <w:rPr>
          <w:rFonts w:ascii="Times New Roman" w:hAnsi="Times New Roman" w:cs="Times New Roman"/>
          <w:sz w:val="24"/>
        </w:rPr>
        <w:t>The total phosphorus (TP</w:t>
      </w:r>
      <w:r w:rsidRPr="00884D93">
        <w:rPr>
          <w:rFonts w:ascii="Times New Roman" w:hAnsi="Times New Roman" w:cs="Times New Roman" w:hint="eastAsia"/>
          <w:sz w:val="24"/>
        </w:rPr>
        <w:t>, g</w:t>
      </w:r>
      <w:r w:rsidRPr="00884D93">
        <w:rPr>
          <w:rFonts w:ascii="Times New Roman" w:hAnsi="Times New Roman" w:cs="Times New Roman"/>
          <w:sz w:val="24"/>
        </w:rPr>
        <w:t xml:space="preserve"> </w:t>
      </w:r>
      <w:r w:rsidRPr="00884D93">
        <w:rPr>
          <w:rFonts w:ascii="Times New Roman" w:hAnsi="Times New Roman" w:cs="Times New Roman" w:hint="eastAsia"/>
          <w:sz w:val="24"/>
        </w:rPr>
        <w:t>kg</w:t>
      </w:r>
      <w:r w:rsidRPr="00884D93">
        <w:rPr>
          <w:rFonts w:ascii="Times New Roman" w:hAnsi="Times New Roman" w:cs="Times New Roman"/>
          <w:sz w:val="24"/>
          <w:vertAlign w:val="superscript"/>
        </w:rPr>
        <w:t>–</w:t>
      </w:r>
      <w:r w:rsidRPr="00884D93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884D93">
        <w:rPr>
          <w:rFonts w:ascii="Times New Roman" w:hAnsi="Times New Roman" w:cs="Times New Roman"/>
          <w:sz w:val="24"/>
        </w:rPr>
        <w:t>), dissolved P (TDP, mg kg</w:t>
      </w:r>
      <w:r w:rsidRPr="00884D93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884D93">
        <w:rPr>
          <w:rFonts w:ascii="Times New Roman" w:hAnsi="Times New Roman" w:cs="Times New Roman"/>
          <w:sz w:val="24"/>
          <w:vertAlign w:val="superscript"/>
        </w:rPr>
        <w:t>1</w:t>
      </w:r>
      <w:r w:rsidRPr="00884D93">
        <w:rPr>
          <w:rFonts w:ascii="Times New Roman" w:hAnsi="Times New Roman" w:cs="Times New Roman"/>
          <w:sz w:val="24"/>
        </w:rPr>
        <w:t>), and truly soluble P (TSP, mg kg</w:t>
      </w:r>
      <w:r w:rsidRPr="00884D93">
        <w:rPr>
          <w:rFonts w:ascii="Times New Roman" w:hAnsi="Times New Roman" w:cs="Times New Roman"/>
          <w:sz w:val="24"/>
          <w:vertAlign w:val="superscript"/>
        </w:rPr>
        <w:t>–1</w:t>
      </w:r>
      <w:r w:rsidRPr="00884D93">
        <w:rPr>
          <w:rFonts w:ascii="Times New Roman" w:hAnsi="Times New Roman" w:cs="Times New Roman"/>
          <w:sz w:val="24"/>
        </w:rPr>
        <w:t xml:space="preserve">) of different-sized soil aggregates in the total 15 soils.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01"/>
        <w:gridCol w:w="1913"/>
        <w:gridCol w:w="768"/>
        <w:gridCol w:w="676"/>
        <w:gridCol w:w="780"/>
        <w:gridCol w:w="780"/>
        <w:gridCol w:w="768"/>
        <w:gridCol w:w="701"/>
        <w:gridCol w:w="768"/>
        <w:gridCol w:w="780"/>
        <w:gridCol w:w="791"/>
        <w:gridCol w:w="768"/>
        <w:gridCol w:w="676"/>
        <w:gridCol w:w="676"/>
        <w:gridCol w:w="768"/>
        <w:gridCol w:w="872"/>
        <w:gridCol w:w="872"/>
      </w:tblGrid>
      <w:tr w:rsidR="00C75588" w:rsidRPr="00884D93" w14:paraId="72535277" w14:textId="77777777" w:rsidTr="0069036A">
        <w:trPr>
          <w:trHeight w:val="285"/>
        </w:trPr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00D1C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D0B6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Size of aggregates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B30C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C262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S2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F8AF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S3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4055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S4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ED1E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S5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81E5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S6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157C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S7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2765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S8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3C9C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S9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13BD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S10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0E7A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S11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35E3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S12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1289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S13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ED17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S14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6AD4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  <w:t>S15</w:t>
            </w:r>
          </w:p>
        </w:tc>
      </w:tr>
      <w:tr w:rsidR="00C75588" w:rsidRPr="00884D93" w14:paraId="5932C26A" w14:textId="77777777" w:rsidTr="0069036A">
        <w:trPr>
          <w:trHeight w:val="285"/>
        </w:trPr>
        <w:tc>
          <w:tcPr>
            <w:tcW w:w="216" w:type="pct"/>
            <w:vMerge w:val="restart"/>
            <w:tcBorders>
              <w:top w:val="nil"/>
              <w:left w:val="nil"/>
              <w:right w:val="nil"/>
            </w:tcBorders>
          </w:tcPr>
          <w:p w14:paraId="018F83DD" w14:textId="77777777" w:rsidR="00C75588" w:rsidRPr="00884D93" w:rsidRDefault="00C75588" w:rsidP="0069036A">
            <w:pPr>
              <w:widowControl/>
              <w:spacing w:line="360" w:lineRule="auto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 w:hint="eastAsia"/>
                <w:b/>
                <w:kern w:val="0"/>
                <w:sz w:val="18"/>
                <w:szCs w:val="18"/>
              </w:rPr>
              <w:t>TP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2723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2–8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4023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1.48ab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5EEB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0.27a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4C50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0.52b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FE8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0.86b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D52F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1.00b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4D59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4E4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0.93a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E16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0.59c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EE0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1.24b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4475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0.64b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319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0.54a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9348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0.29a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908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1.00ab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C20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0.88b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030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0.8c</w:t>
            </w:r>
          </w:p>
        </w:tc>
      </w:tr>
      <w:tr w:rsidR="00C75588" w:rsidRPr="00884D93" w14:paraId="0352C152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  <w:vAlign w:val="center"/>
          </w:tcPr>
          <w:p w14:paraId="0B59300E" w14:textId="77777777" w:rsidR="00C75588" w:rsidRPr="00884D93" w:rsidRDefault="00C75588" w:rsidP="0069036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550D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</w:t>
            </w:r>
            <w:r w:rsidRPr="00884D93"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C2EF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1.58a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1826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0.20b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3B13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0.66a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3172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0.93a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BEA3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1.48a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6136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0.27a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502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0.87b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7AE8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0.89a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0601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2.45a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4334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FA5C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0.57a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7703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0.28a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A207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1.24a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D422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0.98a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13A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1.16b</w:t>
            </w:r>
          </w:p>
        </w:tc>
      </w:tr>
      <w:tr w:rsidR="00C75588" w:rsidRPr="00884D93" w14:paraId="16AC5ABC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  <w:vAlign w:val="center"/>
          </w:tcPr>
          <w:p w14:paraId="18CF28BB" w14:textId="77777777" w:rsidR="00C75588" w:rsidRPr="00884D93" w:rsidRDefault="00C75588" w:rsidP="0069036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A3B6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0.053</w:t>
            </w:r>
            <w:r w:rsidRPr="00884D93"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64C2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1.32b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4CE5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0.16c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D76D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0.38c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5D53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0.59c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DCD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0.97b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2555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0.29a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FA7D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0.76c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7C64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0.78b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DF7A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1.25b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23FB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0.63b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35A5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0.60a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CEBE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0.28a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20CC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0.98b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FFED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1.03a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F3BF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1.87a</w:t>
            </w:r>
          </w:p>
        </w:tc>
      </w:tr>
      <w:tr w:rsidR="00C75588" w:rsidRPr="00884D93" w14:paraId="555F1713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  <w:vAlign w:val="center"/>
          </w:tcPr>
          <w:p w14:paraId="6D219644" w14:textId="77777777" w:rsidR="00C75588" w:rsidRPr="00884D93" w:rsidRDefault="00C75588" w:rsidP="0069036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EA2D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&lt;0.053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A00E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0.94c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2505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0.18c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2494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0.53b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1A01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0.43d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7DC9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0.67c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649D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0.21c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BDE2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0.77c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558C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8EE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0.95c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48D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0.58c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1711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0.31b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C6B6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0.31a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1256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0.59c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502A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0.79c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30AB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0.57d</w:t>
            </w:r>
          </w:p>
        </w:tc>
      </w:tr>
      <w:tr w:rsidR="00C75588" w:rsidRPr="00884D93" w14:paraId="063F1ADC" w14:textId="77777777" w:rsidTr="0069036A">
        <w:trPr>
          <w:trHeight w:val="285"/>
        </w:trPr>
        <w:tc>
          <w:tcPr>
            <w:tcW w:w="216" w:type="pct"/>
            <w:vMerge w:val="restart"/>
            <w:tcBorders>
              <w:left w:val="nil"/>
              <w:right w:val="nil"/>
            </w:tcBorders>
          </w:tcPr>
          <w:p w14:paraId="3C0512C3" w14:textId="77777777" w:rsidR="00C75588" w:rsidRPr="00884D93" w:rsidRDefault="00C75588" w:rsidP="0069036A">
            <w:pPr>
              <w:widowControl/>
              <w:spacing w:line="360" w:lineRule="auto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 w:hint="eastAsia"/>
                <w:b/>
                <w:kern w:val="0"/>
                <w:sz w:val="18"/>
                <w:szCs w:val="18"/>
              </w:rPr>
              <w:t>TDP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D9B0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2–8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153B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24.87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EDE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1.85b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4568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4.45d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B8A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18.05a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0A2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4.41c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231D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4.60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EDD6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9.93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F5E4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18.3b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932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38.57a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8121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3.89b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A058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3.91c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2960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3.09c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1AAA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13.71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F5E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16.36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450D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25.46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</w:t>
            </w:r>
          </w:p>
        </w:tc>
      </w:tr>
      <w:tr w:rsidR="00C75588" w:rsidRPr="00884D93" w14:paraId="2A49A261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</w:tcPr>
          <w:p w14:paraId="3DF624F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F6A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</w:t>
            </w:r>
            <w:r w:rsidRPr="00884D93"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B6E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22.10a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231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2.34a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513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15.65a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79F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17.92a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96C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9.39a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4A0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3.76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FB2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14.49a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EB7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24.57a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494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33.91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9A2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3.93b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0D0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5.54b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96F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4.78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52C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14.45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B71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18.67a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D1C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17.74b</w:t>
            </w:r>
          </w:p>
        </w:tc>
      </w:tr>
      <w:tr w:rsidR="00C75588" w:rsidRPr="00884D93" w14:paraId="74857077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</w:tcPr>
          <w:p w14:paraId="65E7353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278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0.053</w:t>
            </w:r>
            <w:r w:rsidRPr="00884D93"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D70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12.62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27B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2.29a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E24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9.33b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BF5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12.57b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6EF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7.64b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6F2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2.83c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CD3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11.21b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298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19.42b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D26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29.30b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48E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5.49a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9CF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2.29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922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3.76b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E2B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18.64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878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15.63a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7DE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14.45c</w:t>
            </w:r>
          </w:p>
        </w:tc>
      </w:tr>
      <w:tr w:rsidR="00C75588" w:rsidRPr="00884D93" w14:paraId="5168A4B7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bottom w:val="nil"/>
              <w:right w:val="nil"/>
            </w:tcBorders>
          </w:tcPr>
          <w:p w14:paraId="3E388C1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997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&lt;0.053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144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2.21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70D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1.42c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C73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6.52c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235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6.25c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77B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7.37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CED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4.05a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129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6.38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BD2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8.24c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F3F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18.57c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057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3.29c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B64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9.40a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007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5.38a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798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9.81</w:t>
            </w:r>
            <w:r w:rsidRPr="00884D93"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F9D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12.76b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D07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22.54a</w:t>
            </w:r>
          </w:p>
        </w:tc>
      </w:tr>
      <w:tr w:rsidR="00C75588" w:rsidRPr="00884D93" w14:paraId="066E0BAE" w14:textId="77777777" w:rsidTr="0069036A">
        <w:trPr>
          <w:trHeight w:val="285"/>
        </w:trPr>
        <w:tc>
          <w:tcPr>
            <w:tcW w:w="216" w:type="pct"/>
            <w:vMerge w:val="restart"/>
            <w:tcBorders>
              <w:top w:val="nil"/>
              <w:left w:val="nil"/>
              <w:right w:val="nil"/>
            </w:tcBorders>
          </w:tcPr>
          <w:p w14:paraId="3683F1A0" w14:textId="77777777" w:rsidR="00C75588" w:rsidRPr="00884D93" w:rsidRDefault="00C75588" w:rsidP="0069036A">
            <w:pPr>
              <w:widowControl/>
              <w:spacing w:line="360" w:lineRule="auto"/>
              <w:rPr>
                <w:rFonts w:ascii="Times New Roman" w:eastAsia="SimSun" w:hAnsi="Times New Roman" w:cs="Times New Roman"/>
                <w:b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 w:hint="eastAsia"/>
                <w:b/>
                <w:kern w:val="0"/>
                <w:sz w:val="18"/>
                <w:szCs w:val="18"/>
              </w:rPr>
              <w:t>TSP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453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2–8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2254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0.83b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BFE4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0.60b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62D7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2.41c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B72B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6.69a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BD42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2.14c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7C76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0.59c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A447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2.51b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4979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7.3c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991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8.71b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39E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2.41bc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34D9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2.13b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5A14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2.10b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933E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3.71c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807B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2.11a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F48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4.10c</w:t>
            </w:r>
          </w:p>
        </w:tc>
      </w:tr>
      <w:tr w:rsidR="00C75588" w:rsidRPr="00884D93" w14:paraId="2FFF4DDB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</w:tcPr>
          <w:p w14:paraId="46C2D8DE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A181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</w:t>
            </w:r>
            <w:r w:rsidRPr="00884D93"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981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1.56a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CCBF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0.79a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E1D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8.43a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D20F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6.59a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77E1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3.15b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60E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0.56c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8382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2.38b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E75B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7.46bc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7205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10.29a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04CD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2.67b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FC5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2.19b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1611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1.91b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6790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8.31a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D30C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1.97ab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4D6BF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5.24b</w:t>
            </w:r>
          </w:p>
        </w:tc>
      </w:tr>
      <w:tr w:rsidR="00C75588" w:rsidRPr="00884D93" w14:paraId="4E21F50F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right w:val="nil"/>
            </w:tcBorders>
          </w:tcPr>
          <w:p w14:paraId="705A96C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6864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0.053</w:t>
            </w:r>
            <w:r w:rsidRPr="00884D93"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0.26 mm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9A6DC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0.75c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31CB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0.51c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072D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7.23b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17E7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3.49b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D5A18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3.16b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633C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0.69b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CD98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2.84a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18BB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8.21a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9175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6.62c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118D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3.01a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26E0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2.71a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324BB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2.65a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50A4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4.14b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1DE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1.83b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2187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4.28c</w:t>
            </w:r>
          </w:p>
        </w:tc>
      </w:tr>
      <w:tr w:rsidR="00C75588" w:rsidRPr="00884D93" w14:paraId="2808A3AE" w14:textId="77777777" w:rsidTr="0069036A">
        <w:trPr>
          <w:trHeight w:val="285"/>
        </w:trPr>
        <w:tc>
          <w:tcPr>
            <w:tcW w:w="21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7C31A2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CE9AD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&lt;0.053 mm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15FF3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0.53d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EBEEA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0.56c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2EDC6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1.25d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C91DB2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0.70c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85392A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4.77a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EED1B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1.46a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EFD13D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2.79a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3AEBC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7.68b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72EF60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6.26c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5632C7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2.22c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E6F4B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1.80c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467355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0.88c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C36AD4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2.12d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E636E3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2.54a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45D36" w14:textId="77777777" w:rsidR="00C75588" w:rsidRPr="00884D93" w:rsidRDefault="00C75588" w:rsidP="0069036A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7.31a</w:t>
            </w:r>
          </w:p>
        </w:tc>
      </w:tr>
    </w:tbl>
    <w:p w14:paraId="6E7C137E" w14:textId="77777777" w:rsidR="00C75588" w:rsidRPr="00884D93" w:rsidRDefault="00C75588" w:rsidP="00C75588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4"/>
        </w:rPr>
        <w:sectPr w:rsidR="00C75588" w:rsidRPr="00884D93" w:rsidSect="004C20B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884D93">
        <w:rPr>
          <w:rFonts w:ascii="Times New Roman" w:eastAsia="SimSun" w:hAnsi="Times New Roman" w:cs="Times New Roman"/>
          <w:kern w:val="0"/>
          <w:sz w:val="24"/>
        </w:rPr>
        <w:t xml:space="preserve">Letters in different sized aggregates indicated significant difference at </w:t>
      </w:r>
      <w:r w:rsidRPr="00884D93">
        <w:rPr>
          <w:rFonts w:ascii="Times New Roman" w:eastAsia="SimSun" w:hAnsi="Times New Roman" w:cs="Times New Roman"/>
          <w:i/>
          <w:kern w:val="0"/>
          <w:sz w:val="24"/>
        </w:rPr>
        <w:t>P</w:t>
      </w:r>
      <w:r w:rsidRPr="00884D93">
        <w:rPr>
          <w:rFonts w:ascii="Times New Roman" w:eastAsia="SimSun" w:hAnsi="Times New Roman" w:cs="Times New Roman"/>
          <w:kern w:val="0"/>
          <w:sz w:val="24"/>
        </w:rPr>
        <w:t>&lt;0.05 level.</w:t>
      </w:r>
    </w:p>
    <w:p w14:paraId="2904ABFB" w14:textId="77777777" w:rsidR="00C75588" w:rsidRPr="00884D93" w:rsidRDefault="00C75588" w:rsidP="00C75588">
      <w:pPr>
        <w:widowControl/>
        <w:jc w:val="left"/>
        <w:rPr>
          <w:rFonts w:ascii="Times New Roman" w:hAnsi="Times New Roman" w:cs="Times New Roman"/>
          <w:b/>
          <w:color w:val="FF0000"/>
          <w:sz w:val="24"/>
        </w:rPr>
      </w:pPr>
      <w:r w:rsidRPr="00884D93">
        <w:rPr>
          <w:rFonts w:ascii="Times New Roman" w:hAnsi="Times New Roman" w:cs="Times New Roman"/>
          <w:b/>
          <w:sz w:val="24"/>
        </w:rPr>
        <w:lastRenderedPageBreak/>
        <w:t>Table S2</w:t>
      </w:r>
      <w:r w:rsidRPr="00884D93">
        <w:rPr>
          <w:rFonts w:ascii="Times New Roman" w:hAnsi="Times New Roman" w:cs="Times New Roman"/>
          <w:sz w:val="24"/>
        </w:rPr>
        <w:t xml:space="preserve"> </w:t>
      </w:r>
    </w:p>
    <w:p w14:paraId="3346828B" w14:textId="77777777" w:rsidR="00C75588" w:rsidRPr="00884D93" w:rsidRDefault="00C75588" w:rsidP="00C75588">
      <w:pPr>
        <w:rPr>
          <w:rFonts w:ascii="Times New Roman" w:hAnsi="Times New Roman" w:cs="Times New Roman"/>
          <w:sz w:val="24"/>
        </w:rPr>
      </w:pPr>
      <w:r w:rsidRPr="00884D93">
        <w:rPr>
          <w:rFonts w:ascii="Times New Roman" w:hAnsi="Times New Roman" w:cs="Times New Roman"/>
          <w:sz w:val="24"/>
        </w:rPr>
        <w:t xml:space="preserve">Correlation analysis of colloidal P in TP in soil aggregates and soil aggregate associated MWD, GMD, pH, </w:t>
      </w:r>
      <w:bookmarkStart w:id="0" w:name="_Hlk2329906"/>
      <w:r w:rsidRPr="00884D93">
        <w:rPr>
          <w:rFonts w:ascii="Times New Roman" w:hAnsi="Times New Roman" w:cs="Times New Roman"/>
          <w:sz w:val="24"/>
        </w:rPr>
        <w:t>TC</w:t>
      </w:r>
      <w:bookmarkStart w:id="1" w:name="_Hlk2329943"/>
      <w:bookmarkEnd w:id="0"/>
      <w:r w:rsidRPr="00884D93">
        <w:rPr>
          <w:rFonts w:ascii="Times New Roman" w:hAnsi="Times New Roman" w:cs="Times New Roman"/>
          <w:sz w:val="24"/>
        </w:rPr>
        <w:t>, TN, C/N, C/P, Al, Fe, and Ca</w:t>
      </w:r>
      <w:bookmarkEnd w:id="1"/>
      <w:r w:rsidRPr="00884D93">
        <w:rPr>
          <w:rFonts w:ascii="Times New Roman" w:hAnsi="Times New Roman" w:cs="Times New Roman"/>
          <w:sz w:val="24"/>
        </w:rPr>
        <w:t xml:space="preserve"> (n=45). MWD=mean weight diameter, MWD=mean weight diameter, TC=total C, TN=total N.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332"/>
        <w:gridCol w:w="729"/>
        <w:gridCol w:w="980"/>
        <w:gridCol w:w="1332"/>
        <w:gridCol w:w="960"/>
        <w:gridCol w:w="650"/>
        <w:gridCol w:w="684"/>
        <w:gridCol w:w="684"/>
        <w:gridCol w:w="684"/>
        <w:gridCol w:w="684"/>
        <w:gridCol w:w="751"/>
        <w:gridCol w:w="684"/>
        <w:gridCol w:w="650"/>
        <w:gridCol w:w="751"/>
        <w:gridCol w:w="550"/>
        <w:gridCol w:w="257"/>
      </w:tblGrid>
      <w:tr w:rsidR="00C75588" w:rsidRPr="00884D93" w14:paraId="28BA5190" w14:textId="77777777" w:rsidTr="0069036A">
        <w:trPr>
          <w:trHeight w:val="191"/>
        </w:trPr>
        <w:tc>
          <w:tcPr>
            <w:tcW w:w="572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0AD77A" w14:textId="77777777" w:rsidR="00C75588" w:rsidRPr="00884D93" w:rsidRDefault="00C75588" w:rsidP="0069036A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Indexes</w:t>
            </w:r>
          </w:p>
        </w:tc>
        <w:tc>
          <w:tcPr>
            <w:tcW w:w="477" w:type="pct"/>
            <w:tcBorders>
              <w:top w:val="single" w:sz="4" w:space="0" w:color="000000"/>
            </w:tcBorders>
            <w:vAlign w:val="center"/>
          </w:tcPr>
          <w:p w14:paraId="41F93A03" w14:textId="77777777" w:rsidR="00C75588" w:rsidRPr="00884D93" w:rsidRDefault="00C75588" w:rsidP="0069036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3" w:type="pct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336500" w14:textId="77777777" w:rsidR="00C75588" w:rsidRPr="00884D93" w:rsidRDefault="00C75588" w:rsidP="0069036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Ratio of colloidal P to TP</w:t>
            </w:r>
          </w:p>
        </w:tc>
        <w:tc>
          <w:tcPr>
            <w:tcW w:w="233" w:type="pct"/>
            <w:tcBorders>
              <w:top w:val="single" w:sz="4" w:space="0" w:color="000000"/>
            </w:tcBorders>
            <w:vAlign w:val="center"/>
          </w:tcPr>
          <w:p w14:paraId="7BB677A7" w14:textId="77777777" w:rsidR="00C75588" w:rsidRPr="00884D93" w:rsidRDefault="00C75588" w:rsidP="0069036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4" w:space="0" w:color="000000"/>
            </w:tcBorders>
            <w:vAlign w:val="center"/>
          </w:tcPr>
          <w:p w14:paraId="22194CE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4" w:space="0" w:color="000000"/>
            </w:tcBorders>
            <w:vAlign w:val="center"/>
          </w:tcPr>
          <w:p w14:paraId="3FA766D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4" w:space="0" w:color="000000"/>
            </w:tcBorders>
            <w:vAlign w:val="center"/>
          </w:tcPr>
          <w:p w14:paraId="142075A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4" w:space="0" w:color="000000"/>
            </w:tcBorders>
            <w:vAlign w:val="center"/>
          </w:tcPr>
          <w:p w14:paraId="3C4D9E8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single" w:sz="4" w:space="0" w:color="000000"/>
            </w:tcBorders>
            <w:vAlign w:val="center"/>
          </w:tcPr>
          <w:p w14:paraId="08C81A6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4" w:space="0" w:color="000000"/>
            </w:tcBorders>
          </w:tcPr>
          <w:p w14:paraId="7FA9CE6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sz="4" w:space="0" w:color="000000"/>
            </w:tcBorders>
          </w:tcPr>
          <w:p w14:paraId="3061838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single" w:sz="4" w:space="0" w:color="000000"/>
            </w:tcBorders>
          </w:tcPr>
          <w:p w14:paraId="280031D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4" w:space="0" w:color="000000"/>
            </w:tcBorders>
          </w:tcPr>
          <w:p w14:paraId="2A85678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single" w:sz="4" w:space="0" w:color="000000"/>
            </w:tcBorders>
          </w:tcPr>
          <w:p w14:paraId="5AE1EFD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71FC7CB8" w14:textId="77777777" w:rsidTr="0069036A">
        <w:trPr>
          <w:trHeight w:val="191"/>
        </w:trPr>
        <w:tc>
          <w:tcPr>
            <w:tcW w:w="572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D7C7F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bottom w:val="single" w:sz="4" w:space="0" w:color="000000"/>
            </w:tcBorders>
            <w:vAlign w:val="center"/>
          </w:tcPr>
          <w:p w14:paraId="071F59F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bottom w:val="single" w:sz="4" w:space="0" w:color="000000"/>
            </w:tcBorders>
            <w:vAlign w:val="center"/>
          </w:tcPr>
          <w:p w14:paraId="58CA857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84D93">
              <w:rPr>
                <w:rFonts w:ascii="Times New Roman" w:hAnsi="Times New Roman" w:cs="Times New Roman"/>
                <w:bCs/>
                <w:sz w:val="24"/>
              </w:rPr>
              <w:t>–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 mm</w:t>
            </w:r>
          </w:p>
        </w:tc>
        <w:tc>
          <w:tcPr>
            <w:tcW w:w="351" w:type="pct"/>
            <w:tcBorders>
              <w:bottom w:val="single" w:sz="4" w:space="0" w:color="000000"/>
            </w:tcBorders>
            <w:vAlign w:val="center"/>
          </w:tcPr>
          <w:p w14:paraId="6C6FC77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  <w:r w:rsidRPr="00884D93">
              <w:rPr>
                <w:rFonts w:ascii="Times New Roman" w:hAnsi="Times New Roman" w:cs="Times New Roman"/>
                <w:bCs/>
                <w:sz w:val="24"/>
              </w:rPr>
              <w:t>–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 mm</w:t>
            </w:r>
          </w:p>
        </w:tc>
        <w:tc>
          <w:tcPr>
            <w:tcW w:w="477" w:type="pct"/>
            <w:tcBorders>
              <w:bottom w:val="single" w:sz="4" w:space="0" w:color="000000"/>
            </w:tcBorders>
            <w:vAlign w:val="center"/>
          </w:tcPr>
          <w:p w14:paraId="17438C1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0.053</w:t>
            </w:r>
            <w:r w:rsidRPr="00884D93">
              <w:rPr>
                <w:rFonts w:ascii="Times New Roman" w:hAnsi="Times New Roman" w:cs="Times New Roman"/>
                <w:bCs/>
                <w:sz w:val="24"/>
              </w:rPr>
              <w:t>–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 mm</w:t>
            </w:r>
          </w:p>
        </w:tc>
        <w:tc>
          <w:tcPr>
            <w:tcW w:w="344" w:type="pct"/>
            <w:tcBorders>
              <w:bottom w:val="single" w:sz="4" w:space="0" w:color="000000"/>
            </w:tcBorders>
            <w:vAlign w:val="center"/>
          </w:tcPr>
          <w:p w14:paraId="1561942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&lt;0.053 mm</w:t>
            </w:r>
          </w:p>
        </w:tc>
        <w:tc>
          <w:tcPr>
            <w:tcW w:w="233" w:type="pct"/>
            <w:tcBorders>
              <w:bottom w:val="single" w:sz="4" w:space="0" w:color="000000"/>
            </w:tcBorders>
            <w:vAlign w:val="center"/>
          </w:tcPr>
          <w:p w14:paraId="5B7CD762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MWD</w:t>
            </w:r>
          </w:p>
        </w:tc>
        <w:tc>
          <w:tcPr>
            <w:tcW w:w="245" w:type="pct"/>
            <w:tcBorders>
              <w:bottom w:val="single" w:sz="4" w:space="0" w:color="000000"/>
            </w:tcBorders>
            <w:vAlign w:val="center"/>
          </w:tcPr>
          <w:p w14:paraId="5F5FAE2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GMD</w:t>
            </w:r>
          </w:p>
        </w:tc>
        <w:tc>
          <w:tcPr>
            <w:tcW w:w="245" w:type="pct"/>
            <w:tcBorders>
              <w:bottom w:val="single" w:sz="4" w:space="0" w:color="000000"/>
            </w:tcBorders>
            <w:vAlign w:val="center"/>
          </w:tcPr>
          <w:p w14:paraId="74AA03E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245" w:type="pct"/>
            <w:tcBorders>
              <w:bottom w:val="single" w:sz="4" w:space="0" w:color="000000"/>
            </w:tcBorders>
            <w:vAlign w:val="center"/>
          </w:tcPr>
          <w:p w14:paraId="3964DC62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TC</w:t>
            </w:r>
          </w:p>
        </w:tc>
        <w:tc>
          <w:tcPr>
            <w:tcW w:w="245" w:type="pct"/>
            <w:tcBorders>
              <w:bottom w:val="single" w:sz="4" w:space="0" w:color="000000"/>
            </w:tcBorders>
            <w:vAlign w:val="center"/>
          </w:tcPr>
          <w:p w14:paraId="6D67743D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TN</w:t>
            </w:r>
          </w:p>
        </w:tc>
        <w:tc>
          <w:tcPr>
            <w:tcW w:w="269" w:type="pct"/>
            <w:tcBorders>
              <w:bottom w:val="single" w:sz="4" w:space="0" w:color="000000"/>
            </w:tcBorders>
            <w:vAlign w:val="center"/>
          </w:tcPr>
          <w:p w14:paraId="34E343C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TP</w:t>
            </w:r>
          </w:p>
        </w:tc>
        <w:tc>
          <w:tcPr>
            <w:tcW w:w="245" w:type="pct"/>
            <w:tcBorders>
              <w:bottom w:val="single" w:sz="4" w:space="0" w:color="000000"/>
            </w:tcBorders>
          </w:tcPr>
          <w:p w14:paraId="0DAC918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C/N</w:t>
            </w:r>
          </w:p>
        </w:tc>
        <w:tc>
          <w:tcPr>
            <w:tcW w:w="233" w:type="pct"/>
            <w:tcBorders>
              <w:bottom w:val="single" w:sz="4" w:space="0" w:color="000000"/>
            </w:tcBorders>
          </w:tcPr>
          <w:p w14:paraId="30568B4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C/P</w:t>
            </w:r>
          </w:p>
        </w:tc>
        <w:tc>
          <w:tcPr>
            <w:tcW w:w="269" w:type="pct"/>
            <w:tcBorders>
              <w:bottom w:val="single" w:sz="4" w:space="0" w:color="000000"/>
            </w:tcBorders>
          </w:tcPr>
          <w:p w14:paraId="032B04D5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</w:p>
        </w:tc>
        <w:tc>
          <w:tcPr>
            <w:tcW w:w="197" w:type="pct"/>
            <w:tcBorders>
              <w:bottom w:val="single" w:sz="4" w:space="0" w:color="000000"/>
            </w:tcBorders>
          </w:tcPr>
          <w:p w14:paraId="24651C8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Fe</w:t>
            </w:r>
          </w:p>
        </w:tc>
        <w:tc>
          <w:tcPr>
            <w:tcW w:w="92" w:type="pct"/>
            <w:tcBorders>
              <w:bottom w:val="single" w:sz="4" w:space="0" w:color="000000"/>
            </w:tcBorders>
          </w:tcPr>
          <w:p w14:paraId="5603FC8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</w:t>
            </w:r>
          </w:p>
        </w:tc>
      </w:tr>
      <w:tr w:rsidR="00C75588" w:rsidRPr="00884D93" w14:paraId="44F992B5" w14:textId="77777777" w:rsidTr="0069036A">
        <w:trPr>
          <w:trHeight w:val="191"/>
        </w:trPr>
        <w:tc>
          <w:tcPr>
            <w:tcW w:w="572" w:type="pct"/>
            <w:vMerge w:val="restart"/>
            <w:vAlign w:val="center"/>
          </w:tcPr>
          <w:p w14:paraId="7E49945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Ratio of colloidal P </w:t>
            </w:r>
          </w:p>
          <w:p w14:paraId="67CC538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to TP</w:t>
            </w:r>
          </w:p>
        </w:tc>
        <w:tc>
          <w:tcPr>
            <w:tcW w:w="477" w:type="pct"/>
            <w:vAlign w:val="center"/>
          </w:tcPr>
          <w:p w14:paraId="24AD2302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84D93">
              <w:rPr>
                <w:rFonts w:ascii="Times New Roman" w:hAnsi="Times New Roman" w:cs="Times New Roman"/>
                <w:bCs/>
                <w:sz w:val="24"/>
              </w:rPr>
              <w:t>–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 mm</w:t>
            </w:r>
          </w:p>
        </w:tc>
        <w:tc>
          <w:tcPr>
            <w:tcW w:w="261" w:type="pct"/>
          </w:tcPr>
          <w:p w14:paraId="2124C9B6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1" w:type="pct"/>
          </w:tcPr>
          <w:p w14:paraId="1B5B179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pct"/>
          </w:tcPr>
          <w:p w14:paraId="10A5F3B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4" w:type="pct"/>
          </w:tcPr>
          <w:p w14:paraId="4982D1B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 w14:paraId="3AB3984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16E64E0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1C4C927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409C18A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3F6B9431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1D20F27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1403ABA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6BDE1F3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4360FF4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7B2E803D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41FA9381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11BB7919" w14:textId="77777777" w:rsidTr="0069036A">
        <w:trPr>
          <w:trHeight w:val="191"/>
        </w:trPr>
        <w:tc>
          <w:tcPr>
            <w:tcW w:w="572" w:type="pct"/>
            <w:vMerge/>
            <w:vAlign w:val="center"/>
          </w:tcPr>
          <w:p w14:paraId="357DF13D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vAlign w:val="center"/>
          </w:tcPr>
          <w:p w14:paraId="3B9C6F9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  <w:r w:rsidRPr="00884D93">
              <w:rPr>
                <w:rFonts w:ascii="Times New Roman" w:hAnsi="Times New Roman" w:cs="Times New Roman"/>
                <w:bCs/>
                <w:sz w:val="24"/>
              </w:rPr>
              <w:t>–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 mm</w:t>
            </w:r>
          </w:p>
        </w:tc>
        <w:tc>
          <w:tcPr>
            <w:tcW w:w="261" w:type="pct"/>
          </w:tcPr>
          <w:p w14:paraId="7B714000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0.577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51" w:type="pct"/>
          </w:tcPr>
          <w:p w14:paraId="42B14BE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pct"/>
          </w:tcPr>
          <w:p w14:paraId="26B94877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4" w:type="pct"/>
          </w:tcPr>
          <w:p w14:paraId="2D1DC08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 w14:paraId="696F662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71AE32E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42E431E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475BE86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2BEF7DB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1DB6246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6F9F5E3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4FEEDCF7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199FE05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256E906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1DA65945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5D1D6F76" w14:textId="77777777" w:rsidTr="0069036A">
        <w:trPr>
          <w:trHeight w:val="191"/>
        </w:trPr>
        <w:tc>
          <w:tcPr>
            <w:tcW w:w="572" w:type="pct"/>
            <w:vMerge/>
            <w:vAlign w:val="center"/>
          </w:tcPr>
          <w:p w14:paraId="60215D11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vAlign w:val="center"/>
          </w:tcPr>
          <w:p w14:paraId="7AFC3CB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0.053</w:t>
            </w:r>
            <w:r w:rsidRPr="00884D93">
              <w:rPr>
                <w:rFonts w:ascii="Times New Roman" w:hAnsi="Times New Roman" w:cs="Times New Roman"/>
                <w:bCs/>
                <w:sz w:val="24"/>
              </w:rPr>
              <w:t>–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 mm</w:t>
            </w:r>
          </w:p>
        </w:tc>
        <w:tc>
          <w:tcPr>
            <w:tcW w:w="261" w:type="pct"/>
          </w:tcPr>
          <w:p w14:paraId="39B28676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0.614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51" w:type="pct"/>
          </w:tcPr>
          <w:p w14:paraId="10DD1D15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0.662**</w:t>
            </w:r>
          </w:p>
        </w:tc>
        <w:tc>
          <w:tcPr>
            <w:tcW w:w="477" w:type="pct"/>
          </w:tcPr>
          <w:p w14:paraId="0DB17BA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" w:type="pct"/>
          </w:tcPr>
          <w:p w14:paraId="6CE1AB61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 w14:paraId="28788FC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3431136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59C2E44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24BD8EE1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171F21F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2066942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1A4DDE4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3855224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351111D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6AE6AF0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2ED5DA1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21B92E9E" w14:textId="77777777" w:rsidTr="0069036A">
        <w:trPr>
          <w:trHeight w:val="191"/>
        </w:trPr>
        <w:tc>
          <w:tcPr>
            <w:tcW w:w="572" w:type="pct"/>
            <w:vMerge/>
            <w:vAlign w:val="center"/>
          </w:tcPr>
          <w:p w14:paraId="4D49F56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vAlign w:val="center"/>
          </w:tcPr>
          <w:p w14:paraId="29587412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&lt;0.053 mm</w:t>
            </w:r>
          </w:p>
        </w:tc>
        <w:tc>
          <w:tcPr>
            <w:tcW w:w="261" w:type="pct"/>
          </w:tcPr>
          <w:p w14:paraId="41698F7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0.152</w:t>
            </w:r>
          </w:p>
        </w:tc>
        <w:tc>
          <w:tcPr>
            <w:tcW w:w="351" w:type="pct"/>
          </w:tcPr>
          <w:p w14:paraId="09B263B0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-0.115</w:t>
            </w:r>
          </w:p>
        </w:tc>
        <w:tc>
          <w:tcPr>
            <w:tcW w:w="477" w:type="pct"/>
          </w:tcPr>
          <w:p w14:paraId="1BA7100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-0.246</w:t>
            </w:r>
          </w:p>
        </w:tc>
        <w:tc>
          <w:tcPr>
            <w:tcW w:w="344" w:type="pct"/>
          </w:tcPr>
          <w:p w14:paraId="731EEC7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3" w:type="pct"/>
            <w:vAlign w:val="center"/>
          </w:tcPr>
          <w:p w14:paraId="046301E7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654CBEE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4C438DE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56A80B1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07BF782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57726755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5AF313ED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3A504217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340441C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225C257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44162C95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65B807BC" w14:textId="77777777" w:rsidTr="0069036A">
        <w:trPr>
          <w:trHeight w:val="191"/>
        </w:trPr>
        <w:tc>
          <w:tcPr>
            <w:tcW w:w="1049" w:type="pct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14:paraId="583E18B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MWD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GMD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pH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TC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TN</w:t>
            </w: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br/>
              <w:t>TP</w:t>
            </w:r>
          </w:p>
        </w:tc>
        <w:tc>
          <w:tcPr>
            <w:tcW w:w="261" w:type="pct"/>
          </w:tcPr>
          <w:p w14:paraId="61483DD0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0.241</w:t>
            </w:r>
          </w:p>
        </w:tc>
        <w:tc>
          <w:tcPr>
            <w:tcW w:w="351" w:type="pct"/>
          </w:tcPr>
          <w:p w14:paraId="2B783A0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-0.035</w:t>
            </w:r>
          </w:p>
        </w:tc>
        <w:tc>
          <w:tcPr>
            <w:tcW w:w="477" w:type="pct"/>
          </w:tcPr>
          <w:p w14:paraId="3E56830B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-0.055</w:t>
            </w:r>
          </w:p>
        </w:tc>
        <w:tc>
          <w:tcPr>
            <w:tcW w:w="344" w:type="pct"/>
          </w:tcPr>
          <w:p w14:paraId="17EE23CD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0.584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3" w:type="pct"/>
          </w:tcPr>
          <w:p w14:paraId="25E02B0B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5" w:type="pct"/>
            <w:vAlign w:val="center"/>
          </w:tcPr>
          <w:p w14:paraId="23E007F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649F10D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4556983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261B77F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6D4FDD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341BF2A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2F38FC0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3829B96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33BAF0A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25AFD62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7866C248" w14:textId="77777777" w:rsidTr="0069036A">
        <w:trPr>
          <w:trHeight w:val="191"/>
        </w:trPr>
        <w:tc>
          <w:tcPr>
            <w:tcW w:w="1049" w:type="pct"/>
            <w:gridSpan w:val="2"/>
            <w:vMerge/>
            <w:tcBorders>
              <w:bottom w:val="single" w:sz="4" w:space="0" w:color="000000"/>
            </w:tcBorders>
            <w:vAlign w:val="center"/>
          </w:tcPr>
          <w:p w14:paraId="600DA88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</w:tcPr>
          <w:p w14:paraId="0706950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351" w:type="pct"/>
          </w:tcPr>
          <w:p w14:paraId="2290663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-0.236</w:t>
            </w:r>
          </w:p>
        </w:tc>
        <w:tc>
          <w:tcPr>
            <w:tcW w:w="477" w:type="pct"/>
          </w:tcPr>
          <w:p w14:paraId="18AF288D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-0.224</w:t>
            </w:r>
          </w:p>
        </w:tc>
        <w:tc>
          <w:tcPr>
            <w:tcW w:w="344" w:type="pct"/>
          </w:tcPr>
          <w:p w14:paraId="12B35C67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0.401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33" w:type="pct"/>
          </w:tcPr>
          <w:p w14:paraId="05EC913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0.461</w:t>
            </w:r>
          </w:p>
        </w:tc>
        <w:tc>
          <w:tcPr>
            <w:tcW w:w="245" w:type="pct"/>
          </w:tcPr>
          <w:p w14:paraId="5F8BD4D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5" w:type="pct"/>
            <w:vAlign w:val="center"/>
          </w:tcPr>
          <w:p w14:paraId="1271A24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2C6BA45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388D2F1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1B54851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1483516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0CD681D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1C3EAE2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2BACD53B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207D0CF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2D212E81" w14:textId="77777777" w:rsidTr="0069036A">
        <w:trPr>
          <w:trHeight w:val="191"/>
        </w:trPr>
        <w:tc>
          <w:tcPr>
            <w:tcW w:w="1049" w:type="pct"/>
            <w:gridSpan w:val="2"/>
            <w:vMerge/>
            <w:tcBorders>
              <w:bottom w:val="single" w:sz="4" w:space="0" w:color="000000"/>
            </w:tcBorders>
            <w:vAlign w:val="center"/>
          </w:tcPr>
          <w:p w14:paraId="1938359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</w:tcPr>
          <w:p w14:paraId="1C6D08B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0.207</w:t>
            </w:r>
          </w:p>
        </w:tc>
        <w:tc>
          <w:tcPr>
            <w:tcW w:w="351" w:type="pct"/>
          </w:tcPr>
          <w:p w14:paraId="1DF4686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  <w:tc>
          <w:tcPr>
            <w:tcW w:w="477" w:type="pct"/>
          </w:tcPr>
          <w:p w14:paraId="44558D3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-0.133</w:t>
            </w:r>
          </w:p>
        </w:tc>
        <w:tc>
          <w:tcPr>
            <w:tcW w:w="344" w:type="pct"/>
          </w:tcPr>
          <w:p w14:paraId="21180686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0.710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3" w:type="pct"/>
          </w:tcPr>
          <w:p w14:paraId="31BF005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  <w:tc>
          <w:tcPr>
            <w:tcW w:w="245" w:type="pct"/>
          </w:tcPr>
          <w:p w14:paraId="077D1C9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0.411</w:t>
            </w:r>
          </w:p>
        </w:tc>
        <w:tc>
          <w:tcPr>
            <w:tcW w:w="245" w:type="pct"/>
          </w:tcPr>
          <w:p w14:paraId="65BF9B6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5" w:type="pct"/>
            <w:vAlign w:val="center"/>
          </w:tcPr>
          <w:p w14:paraId="02B9E5F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30B7C78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156EC351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5547BE2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3C570C87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7288648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7585151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0D87C87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1958995B" w14:textId="77777777" w:rsidTr="0069036A">
        <w:trPr>
          <w:trHeight w:val="191"/>
        </w:trPr>
        <w:tc>
          <w:tcPr>
            <w:tcW w:w="1049" w:type="pct"/>
            <w:gridSpan w:val="2"/>
            <w:vMerge/>
            <w:tcBorders>
              <w:bottom w:val="single" w:sz="4" w:space="0" w:color="000000"/>
            </w:tcBorders>
            <w:vAlign w:val="center"/>
          </w:tcPr>
          <w:p w14:paraId="6D01DF15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</w:tcPr>
          <w:p w14:paraId="7BD808C2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-0.245</w:t>
            </w:r>
          </w:p>
        </w:tc>
        <w:tc>
          <w:tcPr>
            <w:tcW w:w="351" w:type="pct"/>
          </w:tcPr>
          <w:p w14:paraId="29D4FC7B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-0.378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pct"/>
          </w:tcPr>
          <w:p w14:paraId="6AE6B3D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0.291</w:t>
            </w:r>
          </w:p>
        </w:tc>
        <w:tc>
          <w:tcPr>
            <w:tcW w:w="344" w:type="pct"/>
          </w:tcPr>
          <w:p w14:paraId="2F8EA2BD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0.236</w:t>
            </w:r>
          </w:p>
        </w:tc>
        <w:tc>
          <w:tcPr>
            <w:tcW w:w="233" w:type="pct"/>
          </w:tcPr>
          <w:p w14:paraId="0E05FFE9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0.452*</w:t>
            </w:r>
          </w:p>
        </w:tc>
        <w:tc>
          <w:tcPr>
            <w:tcW w:w="245" w:type="pct"/>
          </w:tcPr>
          <w:p w14:paraId="1737398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245" w:type="pct"/>
          </w:tcPr>
          <w:p w14:paraId="3CA7C0F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0.419</w:t>
            </w:r>
          </w:p>
        </w:tc>
        <w:tc>
          <w:tcPr>
            <w:tcW w:w="245" w:type="pct"/>
          </w:tcPr>
          <w:p w14:paraId="0AA3CA4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5" w:type="pct"/>
            <w:vAlign w:val="center"/>
          </w:tcPr>
          <w:p w14:paraId="489314BA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4D8EF9BD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010F9D2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4F0CC4A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37E1DCB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6EDD42CD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3958A90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5588" w:rsidRPr="00884D93" w14:paraId="2A3EEF27" w14:textId="77777777" w:rsidTr="0069036A">
        <w:trPr>
          <w:trHeight w:val="191"/>
        </w:trPr>
        <w:tc>
          <w:tcPr>
            <w:tcW w:w="1049" w:type="pct"/>
            <w:gridSpan w:val="2"/>
            <w:vMerge/>
            <w:tcBorders>
              <w:bottom w:val="single" w:sz="4" w:space="0" w:color="000000"/>
            </w:tcBorders>
            <w:vAlign w:val="center"/>
          </w:tcPr>
          <w:p w14:paraId="76FFF38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</w:tcPr>
          <w:p w14:paraId="542F4A9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-0.282</w:t>
            </w:r>
          </w:p>
        </w:tc>
        <w:tc>
          <w:tcPr>
            <w:tcW w:w="351" w:type="pct"/>
          </w:tcPr>
          <w:p w14:paraId="354DE2D1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-0.371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pct"/>
          </w:tcPr>
          <w:p w14:paraId="080342D9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-0.378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44" w:type="pct"/>
          </w:tcPr>
          <w:p w14:paraId="002826E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233" w:type="pct"/>
          </w:tcPr>
          <w:p w14:paraId="1F69E60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0.317</w:t>
            </w:r>
          </w:p>
        </w:tc>
        <w:tc>
          <w:tcPr>
            <w:tcW w:w="245" w:type="pct"/>
          </w:tcPr>
          <w:p w14:paraId="3CAA8086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-0.123</w:t>
            </w:r>
          </w:p>
        </w:tc>
        <w:tc>
          <w:tcPr>
            <w:tcW w:w="245" w:type="pct"/>
          </w:tcPr>
          <w:p w14:paraId="74115EB5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0.160</w:t>
            </w:r>
          </w:p>
        </w:tc>
        <w:tc>
          <w:tcPr>
            <w:tcW w:w="245" w:type="pct"/>
          </w:tcPr>
          <w:p w14:paraId="596B3146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0.921*</w:t>
            </w:r>
          </w:p>
        </w:tc>
        <w:tc>
          <w:tcPr>
            <w:tcW w:w="245" w:type="pct"/>
          </w:tcPr>
          <w:p w14:paraId="004E3D7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69" w:type="pct"/>
            <w:vAlign w:val="center"/>
          </w:tcPr>
          <w:p w14:paraId="5498114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pct"/>
          </w:tcPr>
          <w:p w14:paraId="68DBF35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3" w:type="pct"/>
          </w:tcPr>
          <w:p w14:paraId="59122B76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pct"/>
          </w:tcPr>
          <w:p w14:paraId="291A412F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" w:type="pct"/>
          </w:tcPr>
          <w:p w14:paraId="6F43707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" w:type="pct"/>
          </w:tcPr>
          <w:p w14:paraId="093DFDD1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75588" w:rsidRPr="00884D93" w14:paraId="0F6F1BFB" w14:textId="77777777" w:rsidTr="0069036A">
        <w:trPr>
          <w:trHeight w:val="191"/>
        </w:trPr>
        <w:tc>
          <w:tcPr>
            <w:tcW w:w="1049" w:type="pct"/>
            <w:gridSpan w:val="2"/>
            <w:vMerge/>
            <w:vAlign w:val="center"/>
          </w:tcPr>
          <w:p w14:paraId="4B6975C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</w:tcPr>
          <w:p w14:paraId="27D8E9A7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  <w:tc>
          <w:tcPr>
            <w:tcW w:w="351" w:type="pct"/>
          </w:tcPr>
          <w:p w14:paraId="47887DA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477" w:type="pct"/>
          </w:tcPr>
          <w:p w14:paraId="5A48CB7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-0.054</w:t>
            </w:r>
          </w:p>
        </w:tc>
        <w:tc>
          <w:tcPr>
            <w:tcW w:w="344" w:type="pct"/>
          </w:tcPr>
          <w:p w14:paraId="35B2EB6D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233" w:type="pct"/>
          </w:tcPr>
          <w:p w14:paraId="2BFE81D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0.196</w:t>
            </w:r>
          </w:p>
        </w:tc>
        <w:tc>
          <w:tcPr>
            <w:tcW w:w="245" w:type="pct"/>
          </w:tcPr>
          <w:p w14:paraId="5DC84616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-0.135</w:t>
            </w:r>
          </w:p>
        </w:tc>
        <w:tc>
          <w:tcPr>
            <w:tcW w:w="245" w:type="pct"/>
          </w:tcPr>
          <w:p w14:paraId="6735952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245" w:type="pct"/>
          </w:tcPr>
          <w:p w14:paraId="0DA8E1B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0.162</w:t>
            </w:r>
          </w:p>
        </w:tc>
        <w:tc>
          <w:tcPr>
            <w:tcW w:w="245" w:type="pct"/>
          </w:tcPr>
          <w:p w14:paraId="22E85225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0.330*</w:t>
            </w:r>
          </w:p>
        </w:tc>
        <w:tc>
          <w:tcPr>
            <w:tcW w:w="269" w:type="pct"/>
          </w:tcPr>
          <w:p w14:paraId="45A42A6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5" w:type="pct"/>
          </w:tcPr>
          <w:p w14:paraId="45FBD73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" w:type="pct"/>
          </w:tcPr>
          <w:p w14:paraId="697CF18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" w:type="pct"/>
          </w:tcPr>
          <w:p w14:paraId="794A0AD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" w:type="pct"/>
          </w:tcPr>
          <w:p w14:paraId="288E317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" w:type="pct"/>
          </w:tcPr>
          <w:p w14:paraId="720D9DE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5588" w:rsidRPr="00884D93" w14:paraId="13899A20" w14:textId="77777777" w:rsidTr="0069036A">
        <w:trPr>
          <w:trHeight w:val="191"/>
        </w:trPr>
        <w:tc>
          <w:tcPr>
            <w:tcW w:w="1049" w:type="pct"/>
            <w:gridSpan w:val="2"/>
            <w:vAlign w:val="center"/>
          </w:tcPr>
          <w:p w14:paraId="3491323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C/N</w:t>
            </w:r>
          </w:p>
        </w:tc>
        <w:tc>
          <w:tcPr>
            <w:tcW w:w="261" w:type="pct"/>
          </w:tcPr>
          <w:p w14:paraId="414147F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-0.337</w:t>
            </w:r>
          </w:p>
        </w:tc>
        <w:tc>
          <w:tcPr>
            <w:tcW w:w="351" w:type="pct"/>
          </w:tcPr>
          <w:p w14:paraId="0073C27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-0.340</w:t>
            </w:r>
          </w:p>
        </w:tc>
        <w:tc>
          <w:tcPr>
            <w:tcW w:w="477" w:type="pct"/>
          </w:tcPr>
          <w:p w14:paraId="73F7942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-0.219</w:t>
            </w:r>
          </w:p>
        </w:tc>
        <w:tc>
          <w:tcPr>
            <w:tcW w:w="344" w:type="pct"/>
          </w:tcPr>
          <w:p w14:paraId="7BFCCA2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-0.047</w:t>
            </w:r>
          </w:p>
        </w:tc>
        <w:tc>
          <w:tcPr>
            <w:tcW w:w="233" w:type="pct"/>
          </w:tcPr>
          <w:p w14:paraId="2BE53CE0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-0.298*</w:t>
            </w:r>
          </w:p>
        </w:tc>
        <w:tc>
          <w:tcPr>
            <w:tcW w:w="245" w:type="pct"/>
          </w:tcPr>
          <w:p w14:paraId="145D2216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0.540**</w:t>
            </w:r>
          </w:p>
        </w:tc>
        <w:tc>
          <w:tcPr>
            <w:tcW w:w="245" w:type="pct"/>
          </w:tcPr>
          <w:p w14:paraId="53F16F1F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0.729**</w:t>
            </w:r>
          </w:p>
        </w:tc>
        <w:tc>
          <w:tcPr>
            <w:tcW w:w="245" w:type="pct"/>
          </w:tcPr>
          <w:p w14:paraId="7040DCE3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0.586*</w:t>
            </w:r>
          </w:p>
        </w:tc>
        <w:tc>
          <w:tcPr>
            <w:tcW w:w="245" w:type="pct"/>
          </w:tcPr>
          <w:p w14:paraId="0366EE80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0.243</w:t>
            </w:r>
          </w:p>
        </w:tc>
        <w:tc>
          <w:tcPr>
            <w:tcW w:w="269" w:type="pct"/>
          </w:tcPr>
          <w:p w14:paraId="1ED845B2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245" w:type="pct"/>
          </w:tcPr>
          <w:p w14:paraId="69F6830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3" w:type="pct"/>
          </w:tcPr>
          <w:p w14:paraId="310E44D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" w:type="pct"/>
          </w:tcPr>
          <w:p w14:paraId="0B73D20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" w:type="pct"/>
          </w:tcPr>
          <w:p w14:paraId="754C71C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" w:type="pct"/>
          </w:tcPr>
          <w:p w14:paraId="10B53A4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5588" w:rsidRPr="00884D93" w14:paraId="2834B031" w14:textId="77777777" w:rsidTr="0069036A">
        <w:trPr>
          <w:trHeight w:val="191"/>
        </w:trPr>
        <w:tc>
          <w:tcPr>
            <w:tcW w:w="1049" w:type="pct"/>
            <w:gridSpan w:val="2"/>
            <w:vAlign w:val="center"/>
          </w:tcPr>
          <w:p w14:paraId="20EA796C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C/P</w:t>
            </w:r>
          </w:p>
        </w:tc>
        <w:tc>
          <w:tcPr>
            <w:tcW w:w="261" w:type="pct"/>
          </w:tcPr>
          <w:p w14:paraId="5E40D5C3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351" w:type="pct"/>
          </w:tcPr>
          <w:p w14:paraId="78557626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-0.270</w:t>
            </w:r>
          </w:p>
        </w:tc>
        <w:tc>
          <w:tcPr>
            <w:tcW w:w="477" w:type="pct"/>
          </w:tcPr>
          <w:p w14:paraId="01A2879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-0.020</w:t>
            </w:r>
          </w:p>
        </w:tc>
        <w:tc>
          <w:tcPr>
            <w:tcW w:w="344" w:type="pct"/>
          </w:tcPr>
          <w:p w14:paraId="53397CF5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-0.346</w:t>
            </w:r>
          </w:p>
        </w:tc>
        <w:tc>
          <w:tcPr>
            <w:tcW w:w="233" w:type="pct"/>
          </w:tcPr>
          <w:p w14:paraId="5F7BA48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245" w:type="pct"/>
          </w:tcPr>
          <w:p w14:paraId="2564FA4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0.148</w:t>
            </w:r>
          </w:p>
        </w:tc>
        <w:tc>
          <w:tcPr>
            <w:tcW w:w="245" w:type="pct"/>
          </w:tcPr>
          <w:p w14:paraId="2DE2916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0.240</w:t>
            </w:r>
          </w:p>
        </w:tc>
        <w:tc>
          <w:tcPr>
            <w:tcW w:w="245" w:type="pct"/>
          </w:tcPr>
          <w:p w14:paraId="67F199F9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0.478**</w:t>
            </w:r>
          </w:p>
        </w:tc>
        <w:tc>
          <w:tcPr>
            <w:tcW w:w="245" w:type="pct"/>
          </w:tcPr>
          <w:p w14:paraId="3AACD912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0.385**</w:t>
            </w:r>
          </w:p>
        </w:tc>
        <w:tc>
          <w:tcPr>
            <w:tcW w:w="269" w:type="pct"/>
          </w:tcPr>
          <w:p w14:paraId="14106BCC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-0.503**</w:t>
            </w:r>
          </w:p>
        </w:tc>
        <w:tc>
          <w:tcPr>
            <w:tcW w:w="245" w:type="pct"/>
          </w:tcPr>
          <w:p w14:paraId="550425EF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0.438**</w:t>
            </w:r>
          </w:p>
        </w:tc>
        <w:tc>
          <w:tcPr>
            <w:tcW w:w="233" w:type="pct"/>
          </w:tcPr>
          <w:p w14:paraId="1B301DD7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69" w:type="pct"/>
          </w:tcPr>
          <w:p w14:paraId="1FF576A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" w:type="pct"/>
          </w:tcPr>
          <w:p w14:paraId="26D6C62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" w:type="pct"/>
          </w:tcPr>
          <w:p w14:paraId="187DABC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5588" w:rsidRPr="00884D93" w14:paraId="75D209AE" w14:textId="77777777" w:rsidTr="0069036A">
        <w:trPr>
          <w:trHeight w:val="191"/>
        </w:trPr>
        <w:tc>
          <w:tcPr>
            <w:tcW w:w="1049" w:type="pct"/>
            <w:gridSpan w:val="2"/>
            <w:vAlign w:val="center"/>
          </w:tcPr>
          <w:p w14:paraId="0857FDA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</w:p>
        </w:tc>
        <w:tc>
          <w:tcPr>
            <w:tcW w:w="261" w:type="pct"/>
          </w:tcPr>
          <w:p w14:paraId="32ABA05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-0.186</w:t>
            </w:r>
          </w:p>
        </w:tc>
        <w:tc>
          <w:tcPr>
            <w:tcW w:w="351" w:type="pct"/>
          </w:tcPr>
          <w:p w14:paraId="7D327F1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  <w:tc>
          <w:tcPr>
            <w:tcW w:w="477" w:type="pct"/>
          </w:tcPr>
          <w:p w14:paraId="1543A27A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344" w:type="pct"/>
          </w:tcPr>
          <w:p w14:paraId="5EBCF078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-0.536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3" w:type="pct"/>
          </w:tcPr>
          <w:p w14:paraId="116216BF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245" w:type="pct"/>
          </w:tcPr>
          <w:p w14:paraId="7B0F471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245" w:type="pct"/>
          </w:tcPr>
          <w:p w14:paraId="142850C6" w14:textId="77777777" w:rsidR="00C75588" w:rsidRPr="00884D93" w:rsidRDefault="00C75588" w:rsidP="0069036A">
            <w:pPr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sz w:val="18"/>
                <w:szCs w:val="18"/>
              </w:rPr>
              <w:t>-0.309*</w:t>
            </w:r>
          </w:p>
        </w:tc>
        <w:tc>
          <w:tcPr>
            <w:tcW w:w="245" w:type="pct"/>
          </w:tcPr>
          <w:p w14:paraId="69AF6D9B" w14:textId="77777777" w:rsidR="00C75588" w:rsidRPr="00884D93" w:rsidRDefault="00C75588" w:rsidP="0069036A">
            <w:pPr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sz w:val="18"/>
                <w:szCs w:val="18"/>
              </w:rPr>
              <w:t>-0.280*</w:t>
            </w:r>
          </w:p>
        </w:tc>
        <w:tc>
          <w:tcPr>
            <w:tcW w:w="245" w:type="pct"/>
          </w:tcPr>
          <w:p w14:paraId="0A0CBD8F" w14:textId="77777777" w:rsidR="00C75588" w:rsidRPr="00884D93" w:rsidRDefault="00C75588" w:rsidP="0069036A">
            <w:pPr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sz w:val="18"/>
                <w:szCs w:val="18"/>
              </w:rPr>
              <w:t>-0.307*</w:t>
            </w:r>
          </w:p>
        </w:tc>
        <w:tc>
          <w:tcPr>
            <w:tcW w:w="269" w:type="pct"/>
          </w:tcPr>
          <w:p w14:paraId="25D0E02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  <w:tc>
          <w:tcPr>
            <w:tcW w:w="245" w:type="pct"/>
          </w:tcPr>
          <w:p w14:paraId="593423C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-0.072</w:t>
            </w:r>
          </w:p>
        </w:tc>
        <w:tc>
          <w:tcPr>
            <w:tcW w:w="233" w:type="pct"/>
          </w:tcPr>
          <w:p w14:paraId="404CE9C0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-0.327*</w:t>
            </w:r>
          </w:p>
        </w:tc>
        <w:tc>
          <w:tcPr>
            <w:tcW w:w="269" w:type="pct"/>
          </w:tcPr>
          <w:p w14:paraId="61B0328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" w:type="pct"/>
          </w:tcPr>
          <w:p w14:paraId="3F8F65B2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" w:type="pct"/>
          </w:tcPr>
          <w:p w14:paraId="7B3D32C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5588" w:rsidRPr="00884D93" w14:paraId="56436DAD" w14:textId="77777777" w:rsidTr="0069036A">
        <w:trPr>
          <w:trHeight w:val="191"/>
        </w:trPr>
        <w:tc>
          <w:tcPr>
            <w:tcW w:w="1049" w:type="pct"/>
            <w:gridSpan w:val="2"/>
            <w:vAlign w:val="center"/>
          </w:tcPr>
          <w:p w14:paraId="15CA4F20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Fe</w:t>
            </w:r>
          </w:p>
        </w:tc>
        <w:tc>
          <w:tcPr>
            <w:tcW w:w="261" w:type="pct"/>
          </w:tcPr>
          <w:p w14:paraId="0D4A3C4B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-0.318</w:t>
            </w:r>
          </w:p>
        </w:tc>
        <w:tc>
          <w:tcPr>
            <w:tcW w:w="351" w:type="pct"/>
          </w:tcPr>
          <w:p w14:paraId="73F7CF87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-0.345</w:t>
            </w:r>
          </w:p>
        </w:tc>
        <w:tc>
          <w:tcPr>
            <w:tcW w:w="477" w:type="pct"/>
          </w:tcPr>
          <w:p w14:paraId="04E1566C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0.147</w:t>
            </w:r>
          </w:p>
        </w:tc>
        <w:tc>
          <w:tcPr>
            <w:tcW w:w="344" w:type="pct"/>
          </w:tcPr>
          <w:p w14:paraId="53BD21C2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-0.310</w:t>
            </w:r>
          </w:p>
        </w:tc>
        <w:tc>
          <w:tcPr>
            <w:tcW w:w="233" w:type="pct"/>
          </w:tcPr>
          <w:p w14:paraId="19C4F5FB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-0.235</w:t>
            </w:r>
          </w:p>
        </w:tc>
        <w:tc>
          <w:tcPr>
            <w:tcW w:w="245" w:type="pct"/>
          </w:tcPr>
          <w:p w14:paraId="341D643E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-0.112</w:t>
            </w:r>
          </w:p>
        </w:tc>
        <w:tc>
          <w:tcPr>
            <w:tcW w:w="245" w:type="pct"/>
            <w:vAlign w:val="center"/>
          </w:tcPr>
          <w:p w14:paraId="669B71F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-0.222</w:t>
            </w:r>
          </w:p>
        </w:tc>
        <w:tc>
          <w:tcPr>
            <w:tcW w:w="245" w:type="pct"/>
          </w:tcPr>
          <w:p w14:paraId="74710472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45" w:type="pct"/>
          </w:tcPr>
          <w:p w14:paraId="2EC48E30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269" w:type="pct"/>
          </w:tcPr>
          <w:p w14:paraId="458F9C2E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0.379**</w:t>
            </w:r>
          </w:p>
        </w:tc>
        <w:tc>
          <w:tcPr>
            <w:tcW w:w="245" w:type="pct"/>
          </w:tcPr>
          <w:p w14:paraId="31677B4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-0.189</w:t>
            </w:r>
          </w:p>
        </w:tc>
        <w:tc>
          <w:tcPr>
            <w:tcW w:w="233" w:type="pct"/>
          </w:tcPr>
          <w:p w14:paraId="69F0780D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-0.302*</w:t>
            </w:r>
          </w:p>
        </w:tc>
        <w:tc>
          <w:tcPr>
            <w:tcW w:w="269" w:type="pct"/>
          </w:tcPr>
          <w:p w14:paraId="493A8C3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0.498*</w:t>
            </w:r>
          </w:p>
        </w:tc>
        <w:tc>
          <w:tcPr>
            <w:tcW w:w="197" w:type="pct"/>
          </w:tcPr>
          <w:p w14:paraId="66215592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" w:type="pct"/>
          </w:tcPr>
          <w:p w14:paraId="27DCA219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75588" w:rsidRPr="00884D93" w14:paraId="525E1A3B" w14:textId="77777777" w:rsidTr="0069036A">
        <w:trPr>
          <w:trHeight w:val="191"/>
        </w:trPr>
        <w:tc>
          <w:tcPr>
            <w:tcW w:w="1049" w:type="pct"/>
            <w:gridSpan w:val="2"/>
            <w:tcBorders>
              <w:bottom w:val="single" w:sz="4" w:space="0" w:color="000000"/>
            </w:tcBorders>
            <w:vAlign w:val="center"/>
          </w:tcPr>
          <w:p w14:paraId="73D36275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</w:t>
            </w:r>
          </w:p>
        </w:tc>
        <w:tc>
          <w:tcPr>
            <w:tcW w:w="261" w:type="pct"/>
            <w:tcBorders>
              <w:bottom w:val="single" w:sz="4" w:space="0" w:color="000000"/>
            </w:tcBorders>
          </w:tcPr>
          <w:p w14:paraId="0F750FD4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351" w:type="pct"/>
            <w:tcBorders>
              <w:bottom w:val="single" w:sz="4" w:space="0" w:color="000000"/>
            </w:tcBorders>
          </w:tcPr>
          <w:p w14:paraId="18ECEC18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477" w:type="pct"/>
            <w:tcBorders>
              <w:bottom w:val="single" w:sz="4" w:space="0" w:color="000000"/>
            </w:tcBorders>
          </w:tcPr>
          <w:p w14:paraId="542A1169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-0.162</w:t>
            </w:r>
          </w:p>
        </w:tc>
        <w:tc>
          <w:tcPr>
            <w:tcW w:w="344" w:type="pct"/>
            <w:tcBorders>
              <w:bottom w:val="single" w:sz="4" w:space="0" w:color="000000"/>
            </w:tcBorders>
          </w:tcPr>
          <w:p w14:paraId="6CEAC7ED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0.532</w:t>
            </w:r>
            <w:r w:rsidRPr="00884D93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3" w:type="pct"/>
            <w:tcBorders>
              <w:bottom w:val="single" w:sz="4" w:space="0" w:color="000000"/>
            </w:tcBorders>
          </w:tcPr>
          <w:p w14:paraId="0604C6B0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0.152</w:t>
            </w:r>
          </w:p>
        </w:tc>
        <w:tc>
          <w:tcPr>
            <w:tcW w:w="245" w:type="pct"/>
            <w:tcBorders>
              <w:bottom w:val="single" w:sz="4" w:space="0" w:color="000000"/>
            </w:tcBorders>
          </w:tcPr>
          <w:p w14:paraId="0046FD85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0.162</w:t>
            </w:r>
          </w:p>
        </w:tc>
        <w:tc>
          <w:tcPr>
            <w:tcW w:w="245" w:type="pct"/>
            <w:tcBorders>
              <w:bottom w:val="single" w:sz="4" w:space="0" w:color="000000"/>
            </w:tcBorders>
            <w:vAlign w:val="center"/>
          </w:tcPr>
          <w:p w14:paraId="3E7897E8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0.429**</w:t>
            </w:r>
          </w:p>
        </w:tc>
        <w:tc>
          <w:tcPr>
            <w:tcW w:w="245" w:type="pct"/>
            <w:tcBorders>
              <w:bottom w:val="single" w:sz="4" w:space="0" w:color="000000"/>
            </w:tcBorders>
          </w:tcPr>
          <w:p w14:paraId="336868CA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0.443**</w:t>
            </w:r>
          </w:p>
        </w:tc>
        <w:tc>
          <w:tcPr>
            <w:tcW w:w="245" w:type="pct"/>
            <w:tcBorders>
              <w:bottom w:val="single" w:sz="4" w:space="0" w:color="000000"/>
            </w:tcBorders>
          </w:tcPr>
          <w:p w14:paraId="4788D683" w14:textId="77777777" w:rsidR="00C75588" w:rsidRPr="00884D93" w:rsidRDefault="00C75588" w:rsidP="006903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b/>
                <w:sz w:val="18"/>
                <w:szCs w:val="18"/>
              </w:rPr>
              <w:t>0.413**</w:t>
            </w:r>
          </w:p>
        </w:tc>
        <w:tc>
          <w:tcPr>
            <w:tcW w:w="269" w:type="pct"/>
            <w:tcBorders>
              <w:bottom w:val="single" w:sz="4" w:space="0" w:color="000000"/>
            </w:tcBorders>
          </w:tcPr>
          <w:p w14:paraId="679A4437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0.154</w:t>
            </w:r>
          </w:p>
        </w:tc>
        <w:tc>
          <w:tcPr>
            <w:tcW w:w="245" w:type="pct"/>
            <w:tcBorders>
              <w:bottom w:val="single" w:sz="4" w:space="0" w:color="000000"/>
            </w:tcBorders>
          </w:tcPr>
          <w:p w14:paraId="2437F00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0.222</w:t>
            </w:r>
          </w:p>
        </w:tc>
        <w:tc>
          <w:tcPr>
            <w:tcW w:w="233" w:type="pct"/>
            <w:tcBorders>
              <w:bottom w:val="single" w:sz="4" w:space="0" w:color="000000"/>
            </w:tcBorders>
          </w:tcPr>
          <w:p w14:paraId="10FF6A80" w14:textId="77777777" w:rsidR="00C75588" w:rsidRPr="00884D93" w:rsidRDefault="00C75588" w:rsidP="00690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4D93">
              <w:rPr>
                <w:rFonts w:ascii="Times New Roman" w:hAnsi="Times New Roman" w:cs="Times New Roman"/>
                <w:sz w:val="18"/>
                <w:szCs w:val="18"/>
              </w:rPr>
              <w:t>0.166</w:t>
            </w:r>
          </w:p>
        </w:tc>
        <w:tc>
          <w:tcPr>
            <w:tcW w:w="269" w:type="pct"/>
            <w:tcBorders>
              <w:bottom w:val="single" w:sz="4" w:space="0" w:color="000000"/>
            </w:tcBorders>
          </w:tcPr>
          <w:p w14:paraId="31A567F3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</w:rPr>
              <w:t>-0.446**</w:t>
            </w:r>
          </w:p>
        </w:tc>
        <w:tc>
          <w:tcPr>
            <w:tcW w:w="197" w:type="pct"/>
            <w:tcBorders>
              <w:bottom w:val="single" w:sz="4" w:space="0" w:color="000000"/>
            </w:tcBorders>
          </w:tcPr>
          <w:p w14:paraId="319198A4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-0.222</w:t>
            </w:r>
          </w:p>
        </w:tc>
        <w:tc>
          <w:tcPr>
            <w:tcW w:w="92" w:type="pct"/>
            <w:tcBorders>
              <w:bottom w:val="single" w:sz="4" w:space="0" w:color="000000"/>
            </w:tcBorders>
          </w:tcPr>
          <w:p w14:paraId="39998A5E" w14:textId="77777777" w:rsidR="00C75588" w:rsidRPr="00884D93" w:rsidRDefault="00C75588" w:rsidP="0069036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4D93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7F211A5A" w14:textId="77777777" w:rsidR="00C75588" w:rsidRPr="00884D93" w:rsidRDefault="00C75588" w:rsidP="00C7558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  <w:sectPr w:rsidR="00C75588" w:rsidRPr="00884D93" w:rsidSect="004C20B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884D93">
        <w:rPr>
          <w:rFonts w:ascii="Times New Roman" w:hAnsi="Times New Roman" w:cs="Times New Roman"/>
          <w:color w:val="000000" w:themeColor="text1"/>
          <w:sz w:val="24"/>
        </w:rPr>
        <w:t>* Significant correlation at the 0.05 level (two-tailed). ** Significant correlation at the 0.01 level (two-tailed)</w:t>
      </w:r>
    </w:p>
    <w:p w14:paraId="33FCF57E" w14:textId="77777777" w:rsidR="00C75588" w:rsidRPr="00884D93" w:rsidRDefault="00C75588" w:rsidP="00C7558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A62B3ED" w14:textId="77777777" w:rsidR="00C75588" w:rsidRPr="00884D93" w:rsidRDefault="00C75588" w:rsidP="00C7558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79D33B6" w14:textId="77777777" w:rsidR="00C75588" w:rsidRPr="00884D93" w:rsidRDefault="00C75588" w:rsidP="00C75588">
      <w:pPr>
        <w:jc w:val="center"/>
      </w:pPr>
      <w:r w:rsidRPr="00884D93">
        <w:rPr>
          <w:rFonts w:hint="eastAsia"/>
          <w:noProof/>
        </w:rPr>
        <w:drawing>
          <wp:inline distT="0" distB="0" distL="0" distR="0" wp14:anchorId="1ECBA560" wp14:editId="059425A0">
            <wp:extent cx="3905250" cy="305133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622" cy="3052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591D4" w14:textId="77777777" w:rsidR="00C75588" w:rsidRPr="00884D93" w:rsidRDefault="00C75588" w:rsidP="00C75588">
      <w:pPr>
        <w:jc w:val="center"/>
      </w:pPr>
      <w:r w:rsidRPr="00884D93">
        <w:rPr>
          <w:noProof/>
        </w:rPr>
        <w:drawing>
          <wp:inline distT="0" distB="0" distL="0" distR="0" wp14:anchorId="1F74251F" wp14:editId="45C0E05E">
            <wp:extent cx="3873500" cy="303094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768" cy="303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83B26" w14:textId="77777777" w:rsidR="00C75588" w:rsidRPr="00884D93" w:rsidRDefault="00C75588" w:rsidP="00C75588">
      <w:pPr>
        <w:spacing w:line="480" w:lineRule="auto"/>
        <w:rPr>
          <w:sz w:val="24"/>
        </w:rPr>
      </w:pPr>
      <w:r w:rsidRPr="00884D93">
        <w:rPr>
          <w:rFonts w:ascii="Times New Roman" w:hAnsi="Times New Roman" w:cs="Times New Roman"/>
          <w:b/>
          <w:sz w:val="24"/>
        </w:rPr>
        <w:t xml:space="preserve">Figure S1 </w:t>
      </w:r>
      <w:r w:rsidRPr="00884D93">
        <w:rPr>
          <w:rFonts w:ascii="Times New Roman" w:hAnsi="Times New Roman" w:cs="Times New Roman"/>
          <w:sz w:val="24"/>
        </w:rPr>
        <w:t>Water-stable aggregate (WSA) and Dry soil aggregates (DSA) fractions of soils.</w:t>
      </w:r>
    </w:p>
    <w:p w14:paraId="6E11DF11" w14:textId="77777777" w:rsidR="00C75588" w:rsidRPr="00884D93" w:rsidRDefault="00C75588" w:rsidP="00C75588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 w:rsidRPr="00884D93">
        <w:rPr>
          <w:rFonts w:ascii="Times New Roman" w:hAnsi="Times New Roman" w:cs="Times New Roman"/>
          <w:color w:val="000000" w:themeColor="text1"/>
        </w:rPr>
        <w:br w:type="page"/>
      </w:r>
    </w:p>
    <w:p w14:paraId="3EA78D35" w14:textId="77777777" w:rsidR="00C75588" w:rsidRPr="00884D93" w:rsidRDefault="00C75588" w:rsidP="00C75588">
      <w:pPr>
        <w:jc w:val="center"/>
      </w:pPr>
      <w:r w:rsidRPr="00884D93">
        <w:rPr>
          <w:noProof/>
        </w:rPr>
        <w:lastRenderedPageBreak/>
        <w:drawing>
          <wp:inline distT="0" distB="0" distL="0" distR="0" wp14:anchorId="136C4247" wp14:editId="3B376640">
            <wp:extent cx="3676650" cy="293026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002" cy="2933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1000C" w14:textId="77777777" w:rsidR="00C75588" w:rsidRPr="002F1FB7" w:rsidRDefault="00C75588" w:rsidP="00C75588">
      <w:pPr>
        <w:spacing w:line="480" w:lineRule="auto"/>
        <w:rPr>
          <w:rFonts w:ascii="Times New Roman" w:hAnsi="Times New Roman" w:cs="Times New Roman"/>
          <w:sz w:val="24"/>
        </w:rPr>
      </w:pPr>
      <w:r w:rsidRPr="00884D93">
        <w:rPr>
          <w:rFonts w:ascii="Times New Roman" w:hAnsi="Times New Roman" w:cs="Times New Roman"/>
          <w:b/>
          <w:sz w:val="24"/>
        </w:rPr>
        <w:t>Figure S2</w:t>
      </w:r>
      <w:r w:rsidRPr="00884D93">
        <w:rPr>
          <w:rFonts w:ascii="Times New Roman" w:hAnsi="Times New Roman" w:cs="Times New Roman"/>
          <w:sz w:val="24"/>
        </w:rPr>
        <w:t xml:space="preserve"> Mean weight diameter (MWD) and geometric mean diameter (WMD) of different soil aggregates.</w:t>
      </w:r>
      <w:r w:rsidRPr="00884D93">
        <w:rPr>
          <w:sz w:val="24"/>
        </w:rPr>
        <w:t xml:space="preserve"> </w:t>
      </w:r>
      <w:r w:rsidRPr="00884D93">
        <w:rPr>
          <w:rFonts w:ascii="Times New Roman" w:hAnsi="Times New Roman" w:cs="Times New Roman"/>
          <w:sz w:val="24"/>
        </w:rPr>
        <w:t xml:space="preserve">Letters indicated significant difference among soils at </w:t>
      </w:r>
      <w:r w:rsidRPr="00884D93">
        <w:rPr>
          <w:rFonts w:ascii="Times New Roman" w:hAnsi="Times New Roman" w:cs="Times New Roman"/>
          <w:i/>
          <w:sz w:val="24"/>
        </w:rPr>
        <w:t xml:space="preserve">P </w:t>
      </w:r>
      <w:r w:rsidRPr="00884D93">
        <w:rPr>
          <w:rFonts w:ascii="Times New Roman" w:hAnsi="Times New Roman" w:cs="Times New Roman"/>
          <w:sz w:val="24"/>
        </w:rPr>
        <w:t>&lt; 0.05 level.</w:t>
      </w:r>
    </w:p>
    <w:p w14:paraId="7F45BC73" w14:textId="77777777" w:rsidR="00C75588" w:rsidRDefault="00C75588">
      <w:bookmarkStart w:id="2" w:name="_GoBack"/>
      <w:bookmarkEnd w:id="2"/>
    </w:p>
    <w:sectPr w:rsidR="00C75588" w:rsidSect="00BB7E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588"/>
    <w:rsid w:val="00C7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D06DE"/>
  <w15:chartTrackingRefBased/>
  <w15:docId w15:val="{9ED113F1-C713-4DFF-957A-DB7719462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588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2019-12-30T19:15:00Z</dcterms:created>
  <dcterms:modified xsi:type="dcterms:W3CDTF">2019-12-30T19:15:00Z</dcterms:modified>
</cp:coreProperties>
</file>